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283C" w14:textId="77777777" w:rsidR="00806C96" w:rsidRPr="00525C2E" w:rsidRDefault="00806C96" w:rsidP="00806C96">
      <w:pPr>
        <w:jc w:val="right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 xml:space="preserve">Załącznik nr 3 do zapytania ofertowego </w:t>
      </w:r>
    </w:p>
    <w:p w14:paraId="492F4989" w14:textId="77777777" w:rsidR="00525C2E" w:rsidRDefault="00525C2E" w:rsidP="00806C96">
      <w:pPr>
        <w:jc w:val="center"/>
        <w:rPr>
          <w:rFonts w:ascii="Times New Roman" w:hAnsi="Times New Roman" w:cs="Times New Roman"/>
        </w:rPr>
      </w:pPr>
    </w:p>
    <w:p w14:paraId="5365554C" w14:textId="75153215" w:rsidR="00806C96" w:rsidRDefault="00806C96" w:rsidP="00806C96">
      <w:pPr>
        <w:jc w:val="center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>SZCZEGÓŁOWY OPIS PRZEDMIOTU ZAMÓWIENIA</w:t>
      </w:r>
    </w:p>
    <w:p w14:paraId="7EF498EB" w14:textId="77777777" w:rsidR="00AF61F7" w:rsidRPr="00525C2E" w:rsidRDefault="00AF61F7" w:rsidP="00806C96">
      <w:pPr>
        <w:jc w:val="center"/>
        <w:rPr>
          <w:rFonts w:ascii="Times New Roman" w:hAnsi="Times New Roman" w:cs="Times New Roman"/>
        </w:rPr>
      </w:pPr>
    </w:p>
    <w:p w14:paraId="5FA18B6A" w14:textId="4C2D4C92" w:rsidR="00525C2E" w:rsidRDefault="00806C96" w:rsidP="00525C2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>Przygotowanie, dostarczenie gorących posiłków</w:t>
      </w:r>
      <w:r w:rsidR="00525C2E" w:rsidRPr="00525C2E">
        <w:rPr>
          <w:rFonts w:ascii="Times New Roman" w:hAnsi="Times New Roman" w:cs="Times New Roman"/>
        </w:rPr>
        <w:t xml:space="preserve"> do</w:t>
      </w:r>
      <w:r w:rsidRPr="00525C2E">
        <w:rPr>
          <w:rFonts w:ascii="Times New Roman" w:hAnsi="Times New Roman" w:cs="Times New Roman"/>
        </w:rPr>
        <w:t xml:space="preserve"> Szko</w:t>
      </w:r>
      <w:r w:rsidR="00525C2E" w:rsidRPr="00525C2E">
        <w:rPr>
          <w:rFonts w:ascii="Times New Roman" w:hAnsi="Times New Roman" w:cs="Times New Roman"/>
        </w:rPr>
        <w:t>ły</w:t>
      </w:r>
      <w:r w:rsidRPr="00525C2E">
        <w:rPr>
          <w:rFonts w:ascii="Times New Roman" w:hAnsi="Times New Roman" w:cs="Times New Roman"/>
        </w:rPr>
        <w:t xml:space="preserve"> Podstawowej im. Obrońców Tobruku </w:t>
      </w:r>
      <w:r w:rsidR="00525C2E">
        <w:rPr>
          <w:rFonts w:ascii="Times New Roman" w:hAnsi="Times New Roman" w:cs="Times New Roman"/>
        </w:rPr>
        <w:br/>
      </w:r>
      <w:r w:rsidRPr="00525C2E">
        <w:rPr>
          <w:rFonts w:ascii="Times New Roman" w:hAnsi="Times New Roman" w:cs="Times New Roman"/>
        </w:rPr>
        <w:t xml:space="preserve">w Tomicach – dla ok. </w:t>
      </w:r>
      <w:r w:rsidR="00CE2FDD">
        <w:rPr>
          <w:rFonts w:ascii="Times New Roman" w:hAnsi="Times New Roman" w:cs="Times New Roman"/>
        </w:rPr>
        <w:t>68</w:t>
      </w:r>
      <w:r w:rsidRPr="00525C2E">
        <w:rPr>
          <w:rFonts w:ascii="Times New Roman" w:hAnsi="Times New Roman" w:cs="Times New Roman"/>
        </w:rPr>
        <w:t xml:space="preserve"> </w:t>
      </w:r>
      <w:r w:rsidR="00CD139E" w:rsidRPr="00525C2E">
        <w:rPr>
          <w:rFonts w:ascii="Times New Roman" w:hAnsi="Times New Roman" w:cs="Times New Roman"/>
        </w:rPr>
        <w:t xml:space="preserve">uczniów </w:t>
      </w:r>
      <w:r w:rsidRPr="00525C2E">
        <w:rPr>
          <w:rFonts w:ascii="Times New Roman" w:hAnsi="Times New Roman" w:cs="Times New Roman"/>
        </w:rPr>
        <w:t xml:space="preserve">klas </w:t>
      </w:r>
      <w:r w:rsidR="00082FB2" w:rsidRPr="00525C2E">
        <w:rPr>
          <w:rFonts w:ascii="Times New Roman" w:hAnsi="Times New Roman" w:cs="Times New Roman"/>
        </w:rPr>
        <w:t>0</w:t>
      </w:r>
      <w:r w:rsidRPr="00525C2E">
        <w:rPr>
          <w:rFonts w:ascii="Times New Roman" w:hAnsi="Times New Roman" w:cs="Times New Roman"/>
        </w:rPr>
        <w:t xml:space="preserve">-III; klas IV-VIII – </w:t>
      </w:r>
      <w:r w:rsidR="001768EB">
        <w:rPr>
          <w:rFonts w:ascii="Times New Roman" w:hAnsi="Times New Roman" w:cs="Times New Roman"/>
        </w:rPr>
        <w:t>32</w:t>
      </w:r>
      <w:r w:rsidRPr="00525C2E">
        <w:rPr>
          <w:rFonts w:ascii="Times New Roman" w:hAnsi="Times New Roman" w:cs="Times New Roman"/>
        </w:rPr>
        <w:t xml:space="preserve"> uczniów</w:t>
      </w:r>
      <w:r w:rsidR="00525C2E" w:rsidRPr="00525C2E">
        <w:rPr>
          <w:rFonts w:ascii="Times New Roman" w:hAnsi="Times New Roman" w:cs="Times New Roman"/>
        </w:rPr>
        <w:t>.</w:t>
      </w:r>
    </w:p>
    <w:p w14:paraId="6C398A20" w14:textId="2449F701" w:rsidR="00806C96" w:rsidRDefault="00806C96" w:rsidP="00525C2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 xml:space="preserve">Zamówienie obejmuje dożywianie ogółem (szacunkowo) </w:t>
      </w:r>
      <w:r w:rsidR="001768EB">
        <w:rPr>
          <w:rFonts w:ascii="Times New Roman" w:hAnsi="Times New Roman" w:cs="Times New Roman"/>
        </w:rPr>
        <w:t>100</w:t>
      </w:r>
      <w:r w:rsidRPr="00525C2E">
        <w:rPr>
          <w:rFonts w:ascii="Times New Roman" w:hAnsi="Times New Roman" w:cs="Times New Roman"/>
        </w:rPr>
        <w:t xml:space="preserve"> uczniów w okresie od </w:t>
      </w:r>
      <w:r w:rsidR="00B92225" w:rsidRPr="00525C2E">
        <w:rPr>
          <w:rFonts w:ascii="Times New Roman" w:hAnsi="Times New Roman" w:cs="Times New Roman"/>
        </w:rPr>
        <w:t>0</w:t>
      </w:r>
      <w:r w:rsidR="001768EB">
        <w:rPr>
          <w:rFonts w:ascii="Times New Roman" w:hAnsi="Times New Roman" w:cs="Times New Roman"/>
        </w:rPr>
        <w:t>2</w:t>
      </w:r>
      <w:r w:rsidRPr="00525C2E">
        <w:rPr>
          <w:rFonts w:ascii="Times New Roman" w:hAnsi="Times New Roman" w:cs="Times New Roman"/>
        </w:rPr>
        <w:t>.0</w:t>
      </w:r>
      <w:r w:rsidR="001768EB">
        <w:rPr>
          <w:rFonts w:ascii="Times New Roman" w:hAnsi="Times New Roman" w:cs="Times New Roman"/>
        </w:rPr>
        <w:t>9</w:t>
      </w:r>
      <w:r w:rsidRPr="00525C2E">
        <w:rPr>
          <w:rFonts w:ascii="Times New Roman" w:hAnsi="Times New Roman" w:cs="Times New Roman"/>
        </w:rPr>
        <w:t>.202</w:t>
      </w:r>
      <w:r w:rsidR="00CE2FDD">
        <w:rPr>
          <w:rFonts w:ascii="Times New Roman" w:hAnsi="Times New Roman" w:cs="Times New Roman"/>
        </w:rPr>
        <w:t>5</w:t>
      </w:r>
      <w:r w:rsidR="00B92225" w:rsidRPr="00525C2E">
        <w:rPr>
          <w:rFonts w:ascii="Times New Roman" w:hAnsi="Times New Roman" w:cs="Times New Roman"/>
        </w:rPr>
        <w:t xml:space="preserve"> </w:t>
      </w:r>
      <w:r w:rsidRPr="00525C2E">
        <w:rPr>
          <w:rFonts w:ascii="Times New Roman" w:hAnsi="Times New Roman" w:cs="Times New Roman"/>
        </w:rPr>
        <w:t xml:space="preserve">r. do </w:t>
      </w:r>
      <w:r w:rsidR="001768EB">
        <w:rPr>
          <w:rFonts w:ascii="Times New Roman" w:hAnsi="Times New Roman" w:cs="Times New Roman"/>
        </w:rPr>
        <w:t>19</w:t>
      </w:r>
      <w:r w:rsidRPr="00525C2E">
        <w:rPr>
          <w:rFonts w:ascii="Times New Roman" w:hAnsi="Times New Roman" w:cs="Times New Roman"/>
        </w:rPr>
        <w:t>.</w:t>
      </w:r>
      <w:r w:rsidR="001768EB">
        <w:rPr>
          <w:rFonts w:ascii="Times New Roman" w:hAnsi="Times New Roman" w:cs="Times New Roman"/>
        </w:rPr>
        <w:t>12</w:t>
      </w:r>
      <w:r w:rsidR="008F6C34">
        <w:rPr>
          <w:rFonts w:ascii="Times New Roman" w:hAnsi="Times New Roman" w:cs="Times New Roman"/>
        </w:rPr>
        <w:t>.202</w:t>
      </w:r>
      <w:r w:rsidR="00CE2FDD">
        <w:rPr>
          <w:rFonts w:ascii="Times New Roman" w:hAnsi="Times New Roman" w:cs="Times New Roman"/>
        </w:rPr>
        <w:t>5</w:t>
      </w:r>
      <w:r w:rsidRPr="00525C2E">
        <w:rPr>
          <w:rFonts w:ascii="Times New Roman" w:hAnsi="Times New Roman" w:cs="Times New Roman"/>
        </w:rPr>
        <w:t xml:space="preserve"> r. - Zastrzega się możliwość zmiany liczby osób uprawnionych</w:t>
      </w:r>
      <w:r w:rsidR="001768EB">
        <w:rPr>
          <w:rFonts w:ascii="Times New Roman" w:hAnsi="Times New Roman" w:cs="Times New Roman"/>
        </w:rPr>
        <w:t xml:space="preserve"> oraz terminu</w:t>
      </w:r>
      <w:r w:rsidRPr="00525C2E">
        <w:rPr>
          <w:rFonts w:ascii="Times New Roman" w:hAnsi="Times New Roman" w:cs="Times New Roman"/>
        </w:rPr>
        <w:t xml:space="preserve"> – do załącznika ofertowego</w:t>
      </w:r>
      <w:r w:rsidR="00CD139E" w:rsidRPr="00525C2E">
        <w:rPr>
          <w:rFonts w:ascii="Times New Roman" w:hAnsi="Times New Roman" w:cs="Times New Roman"/>
        </w:rPr>
        <w:t>.</w:t>
      </w:r>
      <w:r w:rsidRPr="00525C2E">
        <w:rPr>
          <w:rFonts w:ascii="Times New Roman" w:hAnsi="Times New Roman" w:cs="Times New Roman"/>
        </w:rPr>
        <w:t xml:space="preserve"> </w:t>
      </w:r>
    </w:p>
    <w:p w14:paraId="628CA617" w14:textId="37EBA2BF" w:rsidR="00806C96" w:rsidRPr="00525C2E" w:rsidRDefault="00806C96" w:rsidP="00525C2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 xml:space="preserve">Jadłospis powinien obejmować dania mięsne, półmięsne oraz jarskie, jak również </w:t>
      </w:r>
      <w:r w:rsidR="00525C2E" w:rsidRPr="00525C2E">
        <w:rPr>
          <w:rFonts w:ascii="Times New Roman" w:hAnsi="Times New Roman" w:cs="Times New Roman"/>
        </w:rPr>
        <w:t xml:space="preserve"> </w:t>
      </w:r>
      <w:r w:rsidRPr="00525C2E">
        <w:rPr>
          <w:rFonts w:ascii="Times New Roman" w:hAnsi="Times New Roman" w:cs="Times New Roman"/>
        </w:rPr>
        <w:t>uwzględnić urozmaicenie posiłków ze względu na sezonowość i święta. Na jadłospisie winna widnieć</w:t>
      </w:r>
      <w:r w:rsidR="00525C2E">
        <w:rPr>
          <w:rFonts w:ascii="Times New Roman" w:hAnsi="Times New Roman" w:cs="Times New Roman"/>
        </w:rPr>
        <w:t xml:space="preserve"> </w:t>
      </w:r>
      <w:r w:rsidRPr="00525C2E">
        <w:rPr>
          <w:rFonts w:ascii="Times New Roman" w:hAnsi="Times New Roman" w:cs="Times New Roman"/>
        </w:rPr>
        <w:t xml:space="preserve">gramatura, alergeny oraz kaloryczność posiłków. </w:t>
      </w:r>
    </w:p>
    <w:p w14:paraId="48CCA715" w14:textId="12EE7C43" w:rsidR="00806C96" w:rsidRPr="00525C2E" w:rsidRDefault="00806C96" w:rsidP="00525C2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 xml:space="preserve">Jadłospis obejmuje: </w:t>
      </w:r>
    </w:p>
    <w:p w14:paraId="2E4A3824" w14:textId="0EB2B613" w:rsidR="00525C2E" w:rsidRDefault="00806C96" w:rsidP="00525C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 xml:space="preserve">drugie danie: ziemniaki (zamiennie ryż, kasza, makaron, kopytka itp.) -nie mniej niż </w:t>
      </w:r>
      <w:r w:rsidR="00AF61F7">
        <w:rPr>
          <w:rFonts w:ascii="Times New Roman" w:hAnsi="Times New Roman" w:cs="Times New Roman"/>
        </w:rPr>
        <w:t>120</w:t>
      </w:r>
      <w:r w:rsidRPr="00525C2E">
        <w:rPr>
          <w:rFonts w:ascii="Times New Roman" w:hAnsi="Times New Roman" w:cs="Times New Roman"/>
        </w:rPr>
        <w:t xml:space="preserve"> g (klasy 0-III) i </w:t>
      </w:r>
      <w:r w:rsidR="00AF61F7">
        <w:rPr>
          <w:rFonts w:ascii="Times New Roman" w:hAnsi="Times New Roman" w:cs="Times New Roman"/>
        </w:rPr>
        <w:t>170</w:t>
      </w:r>
      <w:r w:rsidRPr="00525C2E">
        <w:rPr>
          <w:rFonts w:ascii="Times New Roman" w:hAnsi="Times New Roman" w:cs="Times New Roman"/>
        </w:rPr>
        <w:t>g (klasy IV-VIII), dania mięsne (sztuka mięsa, kotlet mielony, pulpety, udziec</w:t>
      </w:r>
      <w:r w:rsidR="00AF61F7">
        <w:rPr>
          <w:rFonts w:ascii="Times New Roman" w:hAnsi="Times New Roman" w:cs="Times New Roman"/>
        </w:rPr>
        <w:t xml:space="preserve"> </w:t>
      </w:r>
      <w:r w:rsidRPr="00525C2E">
        <w:rPr>
          <w:rFonts w:ascii="Times New Roman" w:hAnsi="Times New Roman" w:cs="Times New Roman"/>
        </w:rPr>
        <w:t xml:space="preserve"> kurczaka, kotlet schabowy, filet drobiowy, bitki wołowe, gulasz, ryba, itp.) -nie mniej niż </w:t>
      </w:r>
      <w:r w:rsidR="00AF61F7">
        <w:rPr>
          <w:rFonts w:ascii="Times New Roman" w:hAnsi="Times New Roman" w:cs="Times New Roman"/>
        </w:rPr>
        <w:t>100</w:t>
      </w:r>
      <w:r w:rsidRPr="00525C2E">
        <w:rPr>
          <w:rFonts w:ascii="Times New Roman" w:hAnsi="Times New Roman" w:cs="Times New Roman"/>
        </w:rPr>
        <w:t xml:space="preserve"> g (0-III) i </w:t>
      </w:r>
      <w:r w:rsidR="00AF61F7">
        <w:rPr>
          <w:rFonts w:ascii="Times New Roman" w:hAnsi="Times New Roman" w:cs="Times New Roman"/>
        </w:rPr>
        <w:t>130</w:t>
      </w:r>
      <w:r w:rsidRPr="00525C2E">
        <w:rPr>
          <w:rFonts w:ascii="Times New Roman" w:hAnsi="Times New Roman" w:cs="Times New Roman"/>
        </w:rPr>
        <w:t xml:space="preserve"> g (klasy IV-VIII), pierogi, naleśniki, knedle, kluski, itp., nie mniej niż 200 g (0-III) i 250 g (IV-VIII), surówka</w:t>
      </w:r>
      <w:r w:rsidR="00DA2E8D">
        <w:rPr>
          <w:rFonts w:ascii="Times New Roman" w:hAnsi="Times New Roman" w:cs="Times New Roman"/>
        </w:rPr>
        <w:t>, warzywa blanszowane</w:t>
      </w:r>
      <w:r w:rsidRPr="00525C2E">
        <w:rPr>
          <w:rFonts w:ascii="Times New Roman" w:hAnsi="Times New Roman" w:cs="Times New Roman"/>
        </w:rPr>
        <w:t xml:space="preserve"> nie mnie</w:t>
      </w:r>
      <w:r w:rsidR="00AC3928" w:rsidRPr="00525C2E">
        <w:rPr>
          <w:rFonts w:ascii="Times New Roman" w:hAnsi="Times New Roman" w:cs="Times New Roman"/>
        </w:rPr>
        <w:t>j niż 100 g.</w:t>
      </w:r>
    </w:p>
    <w:p w14:paraId="6DAAD8E0" w14:textId="77777777" w:rsidR="00525C2E" w:rsidRDefault="00806C96" w:rsidP="00525C2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>Ciepłe posiłki powinny być przewożone w termosach gastronomicznych zapewniających</w:t>
      </w:r>
      <w:r w:rsidR="00525C2E" w:rsidRPr="00525C2E">
        <w:rPr>
          <w:rFonts w:ascii="Times New Roman" w:hAnsi="Times New Roman" w:cs="Times New Roman"/>
        </w:rPr>
        <w:t xml:space="preserve"> </w:t>
      </w:r>
      <w:r w:rsidRPr="00525C2E">
        <w:rPr>
          <w:rFonts w:ascii="Times New Roman" w:hAnsi="Times New Roman" w:cs="Times New Roman"/>
        </w:rPr>
        <w:t xml:space="preserve">utrzymanie temperatury spożywania potraw oraz posiadających odpowiednie atesty Państwowego Zakładu Higieny, Zakładu Badania Żywności i Przedmiotów Użytku lub innego podmiotu </w:t>
      </w:r>
      <w:r w:rsidR="00D303DA" w:rsidRPr="00525C2E">
        <w:rPr>
          <w:rFonts w:ascii="Times New Roman" w:hAnsi="Times New Roman" w:cs="Times New Roman"/>
        </w:rPr>
        <w:t>U</w:t>
      </w:r>
      <w:r w:rsidRPr="00525C2E">
        <w:rPr>
          <w:rFonts w:ascii="Times New Roman" w:hAnsi="Times New Roman" w:cs="Times New Roman"/>
        </w:rPr>
        <w:t>prawnionego</w:t>
      </w:r>
      <w:r w:rsidR="00D303DA" w:rsidRPr="00525C2E">
        <w:rPr>
          <w:rFonts w:ascii="Times New Roman" w:hAnsi="Times New Roman" w:cs="Times New Roman"/>
        </w:rPr>
        <w:t xml:space="preserve">, rozłożonych na porcje dla klas 0-III </w:t>
      </w:r>
      <w:r w:rsidR="00CD139E" w:rsidRPr="00525C2E">
        <w:rPr>
          <w:rFonts w:ascii="Times New Roman" w:hAnsi="Times New Roman" w:cs="Times New Roman"/>
        </w:rPr>
        <w:t>i klas</w:t>
      </w:r>
      <w:r w:rsidR="00D303DA" w:rsidRPr="00525C2E">
        <w:rPr>
          <w:rFonts w:ascii="Times New Roman" w:hAnsi="Times New Roman" w:cs="Times New Roman"/>
        </w:rPr>
        <w:t xml:space="preserve"> IV-VIII</w:t>
      </w:r>
      <w:r w:rsidRPr="00525C2E">
        <w:rPr>
          <w:rFonts w:ascii="Times New Roman" w:hAnsi="Times New Roman" w:cs="Times New Roman"/>
        </w:rPr>
        <w:t xml:space="preserve">. </w:t>
      </w:r>
    </w:p>
    <w:p w14:paraId="75FDBCBB" w14:textId="77777777" w:rsidR="00525C2E" w:rsidRDefault="00525C2E" w:rsidP="00525C2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>T</w:t>
      </w:r>
      <w:r w:rsidR="00806C96" w:rsidRPr="00525C2E">
        <w:rPr>
          <w:rFonts w:ascii="Times New Roman" w:hAnsi="Times New Roman" w:cs="Times New Roman"/>
        </w:rPr>
        <w:t xml:space="preserve">ransport posiłków musi odbywać się środkami transportu przystosowanymi do przewozu żywności spełniającymi wymogi sanitarno- epidemiologiczne. </w:t>
      </w:r>
    </w:p>
    <w:p w14:paraId="7902E159" w14:textId="72BCF319" w:rsidR="00806C96" w:rsidRPr="00525C2E" w:rsidRDefault="00806C96" w:rsidP="00525C2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>Wykonawca zapewnia mycie termosów po wydanych posiłkach we własnym zakresie, ze względu na brak możliwości zorganizowania tego procesu w szkole</w:t>
      </w:r>
      <w:r w:rsidR="00D303DA" w:rsidRPr="00525C2E">
        <w:rPr>
          <w:rFonts w:ascii="Times New Roman" w:hAnsi="Times New Roman" w:cs="Times New Roman"/>
        </w:rPr>
        <w:t>.</w:t>
      </w:r>
      <w:r w:rsidRPr="00525C2E">
        <w:rPr>
          <w:rFonts w:ascii="Times New Roman" w:hAnsi="Times New Roman" w:cs="Times New Roman"/>
        </w:rPr>
        <w:t xml:space="preserve"> </w:t>
      </w:r>
      <w:r w:rsidR="00082FB2" w:rsidRPr="00525C2E">
        <w:rPr>
          <w:rFonts w:ascii="Times New Roman" w:hAnsi="Times New Roman" w:cs="Times New Roman"/>
        </w:rPr>
        <w:t>Termosy zostaną wstępnie umyte.</w:t>
      </w:r>
    </w:p>
    <w:p w14:paraId="47023095" w14:textId="46132CD5" w:rsidR="001A10B0" w:rsidRPr="00525C2E" w:rsidRDefault="00806C96" w:rsidP="00525C2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525C2E">
        <w:rPr>
          <w:rFonts w:ascii="Times New Roman" w:hAnsi="Times New Roman" w:cs="Times New Roman"/>
        </w:rPr>
        <w:t xml:space="preserve">Prosimy o przedstawienie 2 przykładowych </w:t>
      </w:r>
      <w:r w:rsidR="00082FB2" w:rsidRPr="00525C2E">
        <w:rPr>
          <w:rFonts w:ascii="Times New Roman" w:hAnsi="Times New Roman" w:cs="Times New Roman"/>
        </w:rPr>
        <w:t>tygodniowych</w:t>
      </w:r>
      <w:r w:rsidRPr="00525C2E">
        <w:rPr>
          <w:rFonts w:ascii="Times New Roman" w:hAnsi="Times New Roman" w:cs="Times New Roman"/>
        </w:rPr>
        <w:t xml:space="preserve"> jadłospisów uwzględniających alergeny</w:t>
      </w:r>
      <w:r w:rsidR="00D303DA" w:rsidRPr="00525C2E">
        <w:rPr>
          <w:rFonts w:ascii="Times New Roman" w:hAnsi="Times New Roman" w:cs="Times New Roman"/>
        </w:rPr>
        <w:t>.</w:t>
      </w:r>
    </w:p>
    <w:sectPr w:rsidR="001A10B0" w:rsidRPr="0052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709ED"/>
    <w:multiLevelType w:val="hybridMultilevel"/>
    <w:tmpl w:val="13700C8C"/>
    <w:lvl w:ilvl="0" w:tplc="819E0B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E41F01"/>
    <w:multiLevelType w:val="hybridMultilevel"/>
    <w:tmpl w:val="06F8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EE2F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1004">
    <w:abstractNumId w:val="1"/>
  </w:num>
  <w:num w:numId="2" w16cid:durableId="130562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96"/>
    <w:rsid w:val="00082FB2"/>
    <w:rsid w:val="00095F00"/>
    <w:rsid w:val="001768EB"/>
    <w:rsid w:val="001A10B0"/>
    <w:rsid w:val="002F71F6"/>
    <w:rsid w:val="004D51BA"/>
    <w:rsid w:val="00525C2E"/>
    <w:rsid w:val="00684CA0"/>
    <w:rsid w:val="006C40B1"/>
    <w:rsid w:val="00761237"/>
    <w:rsid w:val="00806C96"/>
    <w:rsid w:val="008F6C34"/>
    <w:rsid w:val="00AC3928"/>
    <w:rsid w:val="00AF61F7"/>
    <w:rsid w:val="00B164B3"/>
    <w:rsid w:val="00B242E4"/>
    <w:rsid w:val="00B92225"/>
    <w:rsid w:val="00CD139E"/>
    <w:rsid w:val="00CE2FDD"/>
    <w:rsid w:val="00D303DA"/>
    <w:rsid w:val="00D51AAB"/>
    <w:rsid w:val="00DA2E8D"/>
    <w:rsid w:val="00F1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F436"/>
  <w15:chartTrackingRefBased/>
  <w15:docId w15:val="{7B30EA0F-ED1C-423D-8ADF-89FC7E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5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2024-06-11T07:12:00Z</cp:lastPrinted>
  <dcterms:created xsi:type="dcterms:W3CDTF">2025-07-01T11:23:00Z</dcterms:created>
  <dcterms:modified xsi:type="dcterms:W3CDTF">2025-07-01T11:23:00Z</dcterms:modified>
</cp:coreProperties>
</file>